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038F" w14:textId="77777777" w:rsidR="002A22C4" w:rsidRDefault="002A22C4" w:rsidP="002A22C4">
      <w:pPr>
        <w:spacing w:line="360" w:lineRule="auto"/>
        <w:rPr>
          <w:rFonts w:ascii="Times New Roman" w:hAnsi="Times New Roman" w:cs="Times New Roman"/>
          <w:sz w:val="28"/>
          <w:szCs w:val="28"/>
        </w:rPr>
      </w:pPr>
    </w:p>
    <w:p w14:paraId="6D89D964" w14:textId="77777777" w:rsidR="002A22C4" w:rsidRDefault="002A22C4" w:rsidP="00BF60EF">
      <w:pPr>
        <w:spacing w:line="360" w:lineRule="auto"/>
        <w:jc w:val="center"/>
        <w:rPr>
          <w:rFonts w:ascii="Times New Roman" w:hAnsi="Times New Roman" w:cs="Times New Roman"/>
          <w:sz w:val="28"/>
          <w:szCs w:val="28"/>
        </w:rPr>
      </w:pPr>
    </w:p>
    <w:p w14:paraId="475834D8" w14:textId="77777777" w:rsidR="002A22C4" w:rsidRDefault="002A22C4" w:rsidP="00BF60EF">
      <w:pPr>
        <w:spacing w:line="360" w:lineRule="auto"/>
        <w:jc w:val="center"/>
        <w:rPr>
          <w:rFonts w:ascii="Times New Roman" w:hAnsi="Times New Roman" w:cs="Times New Roman"/>
          <w:sz w:val="28"/>
          <w:szCs w:val="28"/>
        </w:rPr>
      </w:pPr>
    </w:p>
    <w:p w14:paraId="2188DCB5" w14:textId="1C40D123" w:rsidR="002A22C4" w:rsidRDefault="002A22C4" w:rsidP="00BF60EF">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DA3EB2D" wp14:editId="49011F9D">
            <wp:extent cx="5611545" cy="699143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616218" cy="6997255"/>
                    </a:xfrm>
                    <a:prstGeom prst="rect">
                      <a:avLst/>
                    </a:prstGeom>
                  </pic:spPr>
                </pic:pic>
              </a:graphicData>
            </a:graphic>
          </wp:inline>
        </w:drawing>
      </w:r>
    </w:p>
    <w:p w14:paraId="6377EDAA" w14:textId="236791AC" w:rsidR="00BF60EF" w:rsidRPr="00BF60EF" w:rsidRDefault="00BF60EF" w:rsidP="002A22C4">
      <w:pPr>
        <w:spacing w:line="360" w:lineRule="auto"/>
        <w:jc w:val="center"/>
        <w:rPr>
          <w:rFonts w:ascii="Times New Roman" w:hAnsi="Times New Roman" w:cs="Times New Roman"/>
          <w:b/>
          <w:bCs/>
          <w:sz w:val="24"/>
          <w:szCs w:val="24"/>
        </w:rPr>
      </w:pPr>
      <w:r w:rsidRPr="00BF60EF">
        <w:rPr>
          <w:rFonts w:ascii="Times New Roman" w:hAnsi="Times New Roman" w:cs="Times New Roman"/>
          <w:b/>
          <w:bCs/>
          <w:sz w:val="24"/>
          <w:szCs w:val="24"/>
        </w:rPr>
        <w:lastRenderedPageBreak/>
        <w:t>Directivity and Gain of Antennas and Applications of Parabolic Dish Antennas in Satellite Tracking and Communication</w:t>
      </w:r>
    </w:p>
    <w:p w14:paraId="31939DB0" w14:textId="36D6A4AA" w:rsidR="00577EF1" w:rsidRDefault="00C8411F" w:rsidP="00FD0344">
      <w:pPr>
        <w:spacing w:line="360" w:lineRule="auto"/>
        <w:rPr>
          <w:rFonts w:ascii="Times New Roman" w:hAnsi="Times New Roman" w:cs="Times New Roman"/>
        </w:rPr>
      </w:pPr>
      <w:r w:rsidRPr="00C8411F">
        <w:rPr>
          <w:rFonts w:ascii="Times New Roman" w:hAnsi="Times New Roman" w:cs="Times New Roman"/>
          <w:sz w:val="28"/>
          <w:szCs w:val="28"/>
        </w:rPr>
        <w:t>I.</w:t>
      </w:r>
      <w:r>
        <w:rPr>
          <w:rFonts w:ascii="Times New Roman" w:hAnsi="Times New Roman" w:cs="Times New Roman"/>
          <w:sz w:val="28"/>
          <w:szCs w:val="28"/>
        </w:rPr>
        <w:t xml:space="preserve"> Introduction</w:t>
      </w:r>
      <w:r>
        <w:rPr>
          <w:rFonts w:ascii="Times New Roman" w:hAnsi="Times New Roman" w:cs="Times New Roman"/>
        </w:rPr>
        <w:t xml:space="preserve">    </w:t>
      </w:r>
    </w:p>
    <w:p w14:paraId="2B4F866F" w14:textId="57F6F052" w:rsidR="00577EF1" w:rsidRDefault="00577EF1" w:rsidP="00FD0344">
      <w:pPr>
        <w:spacing w:line="360" w:lineRule="auto"/>
        <w:rPr>
          <w:rFonts w:ascii="Times New Roman" w:hAnsi="Times New Roman" w:cs="Times New Roman"/>
          <w:sz w:val="28"/>
          <w:szCs w:val="28"/>
        </w:rPr>
      </w:pPr>
      <w:r>
        <w:rPr>
          <w:rFonts w:ascii="Times New Roman" w:hAnsi="Times New Roman" w:cs="Times New Roman"/>
        </w:rPr>
        <w:t xml:space="preserve">       </w:t>
      </w:r>
      <w:r w:rsidR="00881732">
        <w:rPr>
          <w:rFonts w:ascii="Times New Roman" w:hAnsi="Times New Roman" w:cs="Times New Roman"/>
        </w:rPr>
        <w:t xml:space="preserve">The purpose of this document is to </w:t>
      </w:r>
      <w:r w:rsidR="00FD0344">
        <w:rPr>
          <w:rFonts w:ascii="Times New Roman" w:hAnsi="Times New Roman" w:cs="Times New Roman"/>
        </w:rPr>
        <w:t xml:space="preserve">provide a basic technical review on the current state of antenna technology centered around satellite tracking applications. In particular, </w:t>
      </w:r>
      <w:r w:rsidR="00850DE7">
        <w:rPr>
          <w:rFonts w:ascii="Times New Roman" w:hAnsi="Times New Roman" w:cs="Times New Roman"/>
        </w:rPr>
        <w:t xml:space="preserve">the </w:t>
      </w:r>
      <w:r w:rsidR="00FD0344">
        <w:rPr>
          <w:rFonts w:ascii="Times New Roman" w:hAnsi="Times New Roman" w:cs="Times New Roman"/>
        </w:rPr>
        <w:t xml:space="preserve">directivity and gain </w:t>
      </w:r>
      <w:r w:rsidR="00850DE7">
        <w:rPr>
          <w:rFonts w:ascii="Times New Roman" w:hAnsi="Times New Roman" w:cs="Times New Roman"/>
        </w:rPr>
        <w:t xml:space="preserve">of parabolic dish antennas are </w:t>
      </w:r>
      <w:r w:rsidR="00FD0344">
        <w:rPr>
          <w:rFonts w:ascii="Times New Roman" w:hAnsi="Times New Roman" w:cs="Times New Roman"/>
        </w:rPr>
        <w:t>emphasized</w:t>
      </w:r>
      <w:r w:rsidR="00634103">
        <w:rPr>
          <w:rFonts w:ascii="Times New Roman" w:hAnsi="Times New Roman" w:cs="Times New Roman"/>
        </w:rPr>
        <w:t xml:space="preserve"> and analyzed. In the context of ground</w:t>
      </w:r>
      <w:r w:rsidR="00C8411F">
        <w:rPr>
          <w:rFonts w:ascii="Times New Roman" w:hAnsi="Times New Roman" w:cs="Times New Roman"/>
        </w:rPr>
        <w:t>-based</w:t>
      </w:r>
      <w:r w:rsidR="00634103">
        <w:rPr>
          <w:rFonts w:ascii="Times New Roman" w:hAnsi="Times New Roman" w:cs="Times New Roman"/>
        </w:rPr>
        <w:t xml:space="preserve"> satellite tracking, these two parameters are critical in being able to predict various design requirements and specifications</w:t>
      </w:r>
      <w:r w:rsidR="00C8411F">
        <w:rPr>
          <w:rFonts w:ascii="Times New Roman" w:hAnsi="Times New Roman" w:cs="Times New Roman"/>
        </w:rPr>
        <w:t xml:space="preserve"> for a given tracking system</w:t>
      </w:r>
      <w:r w:rsidR="00634103">
        <w:rPr>
          <w:rFonts w:ascii="Times New Roman" w:hAnsi="Times New Roman" w:cs="Times New Roman"/>
        </w:rPr>
        <w:t>, including but not limited to:</w:t>
      </w:r>
      <w:r w:rsidR="00C8411F">
        <w:rPr>
          <w:rFonts w:ascii="Times New Roman" w:hAnsi="Times New Roman" w:cs="Times New Roman"/>
        </w:rPr>
        <w:t xml:space="preserve"> input signal variability tolerances, </w:t>
      </w:r>
      <w:r w:rsidR="0078239F">
        <w:rPr>
          <w:rFonts w:ascii="Times New Roman" w:hAnsi="Times New Roman" w:cs="Times New Roman"/>
        </w:rPr>
        <w:t>tracking model error tolerance</w:t>
      </w:r>
      <w:r w:rsidR="00C8411F">
        <w:rPr>
          <w:rFonts w:ascii="Times New Roman" w:hAnsi="Times New Roman" w:cs="Times New Roman"/>
        </w:rPr>
        <w:t>,</w:t>
      </w:r>
      <w:r w:rsidR="00634103">
        <w:rPr>
          <w:rFonts w:ascii="Times New Roman" w:hAnsi="Times New Roman" w:cs="Times New Roman"/>
        </w:rPr>
        <w:t xml:space="preserve"> system response time, </w:t>
      </w:r>
      <w:r w:rsidR="00C8411F">
        <w:rPr>
          <w:rFonts w:ascii="Times New Roman" w:hAnsi="Times New Roman" w:cs="Times New Roman"/>
        </w:rPr>
        <w:t xml:space="preserve">and others. </w:t>
      </w:r>
    </w:p>
    <w:p w14:paraId="143802DE" w14:textId="70ACD4A1" w:rsidR="00577EF1" w:rsidRDefault="00577EF1" w:rsidP="00577EF1">
      <w:pPr>
        <w:spacing w:line="360" w:lineRule="auto"/>
        <w:rPr>
          <w:rFonts w:ascii="Times New Roman" w:hAnsi="Times New Roman" w:cs="Times New Roman"/>
          <w:sz w:val="28"/>
          <w:szCs w:val="28"/>
        </w:rPr>
      </w:pPr>
      <w:r>
        <w:rPr>
          <w:rFonts w:ascii="Times New Roman" w:hAnsi="Times New Roman" w:cs="Times New Roman"/>
          <w:sz w:val="28"/>
          <w:szCs w:val="28"/>
        </w:rPr>
        <w:t xml:space="preserve">II. Fundamentals of Antenna Directivity and Gain </w:t>
      </w:r>
    </w:p>
    <w:p w14:paraId="31661781" w14:textId="7F6ED039" w:rsidR="008673E2" w:rsidRPr="00022D9D" w:rsidRDefault="008673E2" w:rsidP="00577EF1">
      <w:pPr>
        <w:spacing w:line="360" w:lineRule="auto"/>
        <w:rPr>
          <w:rFonts w:ascii="Times New Roman" w:hAnsi="Times New Roman" w:cs="Times New Roman"/>
        </w:rPr>
      </w:pPr>
      <w:r>
        <w:rPr>
          <w:rFonts w:ascii="Times New Roman" w:hAnsi="Times New Roman" w:cs="Times New Roman"/>
          <w:sz w:val="28"/>
          <w:szCs w:val="28"/>
        </w:rPr>
        <w:t xml:space="preserve">       </w:t>
      </w:r>
      <w:r w:rsidR="00022D9D">
        <w:rPr>
          <w:rFonts w:ascii="Times New Roman" w:hAnsi="Times New Roman" w:cs="Times New Roman"/>
        </w:rPr>
        <w:t xml:space="preserve">The </w:t>
      </w:r>
      <w:r w:rsidR="00A06A11" w:rsidRPr="0042619E">
        <w:rPr>
          <w:rFonts w:ascii="Times New Roman" w:hAnsi="Times New Roman" w:cs="Times New Roman"/>
          <w:i/>
          <w:iCs/>
        </w:rPr>
        <w:t>directivity</w:t>
      </w:r>
      <w:r w:rsidR="00022D9D">
        <w:rPr>
          <w:rFonts w:ascii="Times New Roman" w:hAnsi="Times New Roman" w:cs="Times New Roman"/>
        </w:rPr>
        <w:t xml:space="preserve"> of an antenna can be defined as its ability to radiate in a particular direction relative to an isotropic </w:t>
      </w:r>
      <w:r w:rsidR="00A06A11">
        <w:rPr>
          <w:rFonts w:ascii="Times New Roman" w:hAnsi="Times New Roman" w:cs="Times New Roman"/>
        </w:rPr>
        <w:t xml:space="preserve">source, which is a theoretical antenna that emits electromagnetic radiation </w:t>
      </w:r>
      <w:r w:rsidR="004B1982">
        <w:rPr>
          <w:rFonts w:ascii="Times New Roman" w:hAnsi="Times New Roman" w:cs="Times New Roman"/>
        </w:rPr>
        <w:t>with</w:t>
      </w:r>
      <w:r w:rsidR="00A06A11">
        <w:rPr>
          <w:rFonts w:ascii="Times New Roman" w:hAnsi="Times New Roman" w:cs="Times New Roman"/>
        </w:rPr>
        <w:t xml:space="preserve"> the same intensity in all directions</w:t>
      </w:r>
      <w:r w:rsidR="00A508B4">
        <w:rPr>
          <w:rFonts w:ascii="Times New Roman" w:hAnsi="Times New Roman" w:cs="Times New Roman"/>
        </w:rPr>
        <w:t xml:space="preserve"> [1]</w:t>
      </w:r>
      <w:r w:rsidR="00022D9D">
        <w:rPr>
          <w:rFonts w:ascii="Times New Roman" w:hAnsi="Times New Roman" w:cs="Times New Roman"/>
        </w:rPr>
        <w:t xml:space="preserve">. The latter does not exist in </w:t>
      </w:r>
      <w:r w:rsidR="00A06A11">
        <w:rPr>
          <w:rFonts w:ascii="Times New Roman" w:hAnsi="Times New Roman" w:cs="Times New Roman"/>
        </w:rPr>
        <w:t>practice but</w:t>
      </w:r>
      <w:r w:rsidR="00022D9D">
        <w:rPr>
          <w:rFonts w:ascii="Times New Roman" w:hAnsi="Times New Roman" w:cs="Times New Roman"/>
        </w:rPr>
        <w:t xml:space="preserve"> i</w:t>
      </w:r>
      <w:r w:rsidR="00A06A11">
        <w:rPr>
          <w:rFonts w:ascii="Times New Roman" w:hAnsi="Times New Roman" w:cs="Times New Roman"/>
        </w:rPr>
        <w:t xml:space="preserve">s widely used as the standard measuring device for quantifying the directivity of practical antennas. Antenna </w:t>
      </w:r>
      <w:r w:rsidR="00A06A11" w:rsidRPr="0042619E">
        <w:rPr>
          <w:rFonts w:ascii="Times New Roman" w:hAnsi="Times New Roman" w:cs="Times New Roman"/>
          <w:i/>
          <w:iCs/>
        </w:rPr>
        <w:t>gain</w:t>
      </w:r>
      <w:r w:rsidR="00A06A11">
        <w:rPr>
          <w:rFonts w:ascii="Times New Roman" w:hAnsi="Times New Roman" w:cs="Times New Roman"/>
        </w:rPr>
        <w:t xml:space="preserve"> is directly related to directivity, in that the gain of an antenna is equal to </w:t>
      </w:r>
      <w:r w:rsidR="00B26610">
        <w:rPr>
          <w:rFonts w:ascii="Times New Roman" w:hAnsi="Times New Roman" w:cs="Times New Roman"/>
        </w:rPr>
        <w:t>its</w:t>
      </w:r>
      <w:r w:rsidR="00A06A11">
        <w:rPr>
          <w:rFonts w:ascii="Times New Roman" w:hAnsi="Times New Roman" w:cs="Times New Roman"/>
        </w:rPr>
        <w:t xml:space="preserve"> directivity up to a constant. This constant is </w:t>
      </w:r>
      <w:r w:rsidR="00AF3CEB">
        <w:rPr>
          <w:rFonts w:ascii="Times New Roman" w:hAnsi="Times New Roman" w:cs="Times New Roman"/>
        </w:rPr>
        <w:t xml:space="preserve">the </w:t>
      </w:r>
      <w:r w:rsidR="00A06A11">
        <w:rPr>
          <w:rFonts w:ascii="Times New Roman" w:hAnsi="Times New Roman" w:cs="Times New Roman"/>
        </w:rPr>
        <w:t>product of the dielectric and conduction losses associated with a given antenna</w:t>
      </w:r>
      <w:r w:rsidR="00AF3CEB">
        <w:rPr>
          <w:rFonts w:ascii="Times New Roman" w:hAnsi="Times New Roman" w:cs="Times New Roman"/>
        </w:rPr>
        <w:t xml:space="preserve">. Furthermore, it is important to note that a physical antenna is incapable of converting 100% of the energy it receives from </w:t>
      </w:r>
      <w:r w:rsidR="00AF1D1B">
        <w:rPr>
          <w:rFonts w:ascii="Times New Roman" w:hAnsi="Times New Roman" w:cs="Times New Roman"/>
        </w:rPr>
        <w:t>a</w:t>
      </w:r>
      <w:r w:rsidR="00AF3CEB">
        <w:rPr>
          <w:rFonts w:ascii="Times New Roman" w:hAnsi="Times New Roman" w:cs="Times New Roman"/>
        </w:rPr>
        <w:t xml:space="preserve"> power source into</w:t>
      </w:r>
      <w:r w:rsidR="00AF1D1B">
        <w:rPr>
          <w:rFonts w:ascii="Times New Roman" w:hAnsi="Times New Roman" w:cs="Times New Roman"/>
        </w:rPr>
        <w:t xml:space="preserve"> “</w:t>
      </w:r>
      <w:r w:rsidR="00AF3CEB">
        <w:rPr>
          <w:rFonts w:ascii="Times New Roman" w:hAnsi="Times New Roman" w:cs="Times New Roman"/>
        </w:rPr>
        <w:t>information</w:t>
      </w:r>
      <w:r w:rsidR="00AF1D1B">
        <w:rPr>
          <w:rFonts w:ascii="Times New Roman" w:hAnsi="Times New Roman" w:cs="Times New Roman"/>
        </w:rPr>
        <w:t>”</w:t>
      </w:r>
      <w:r w:rsidR="00AF3CEB">
        <w:rPr>
          <w:rFonts w:ascii="Times New Roman" w:hAnsi="Times New Roman" w:cs="Times New Roman"/>
        </w:rPr>
        <w:t xml:space="preserve"> (in the form of radiation) that can be </w:t>
      </w:r>
      <w:r w:rsidR="00AF1D1B">
        <w:rPr>
          <w:rFonts w:ascii="Times New Roman" w:hAnsi="Times New Roman" w:cs="Times New Roman"/>
        </w:rPr>
        <w:t>accurately interpreted by</w:t>
      </w:r>
      <w:r w:rsidR="00AF3CEB">
        <w:rPr>
          <w:rFonts w:ascii="Times New Roman" w:hAnsi="Times New Roman" w:cs="Times New Roman"/>
        </w:rPr>
        <w:t xml:space="preserve"> </w:t>
      </w:r>
      <w:r w:rsidR="00AF1D1B">
        <w:rPr>
          <w:rFonts w:ascii="Times New Roman" w:hAnsi="Times New Roman" w:cs="Times New Roman"/>
        </w:rPr>
        <w:t xml:space="preserve">a </w:t>
      </w:r>
      <w:r w:rsidR="00AF3CEB">
        <w:rPr>
          <w:rFonts w:ascii="Times New Roman" w:hAnsi="Times New Roman" w:cs="Times New Roman"/>
        </w:rPr>
        <w:t xml:space="preserve">receiver. The quantity used to describe power losses of this kind is known as the reflection efficiency, which is used to compute what is known as </w:t>
      </w:r>
      <w:r w:rsidR="00AF3CEB" w:rsidRPr="0042619E">
        <w:rPr>
          <w:rFonts w:ascii="Times New Roman" w:hAnsi="Times New Roman" w:cs="Times New Roman"/>
          <w:i/>
          <w:iCs/>
        </w:rPr>
        <w:t xml:space="preserve">realized </w:t>
      </w:r>
      <w:r w:rsidR="0042619E" w:rsidRPr="0042619E">
        <w:rPr>
          <w:rFonts w:ascii="Times New Roman" w:hAnsi="Times New Roman" w:cs="Times New Roman"/>
          <w:i/>
          <w:iCs/>
        </w:rPr>
        <w:t>gain</w:t>
      </w:r>
      <w:r w:rsidR="00A508B4">
        <w:rPr>
          <w:rFonts w:ascii="Times New Roman" w:hAnsi="Times New Roman" w:cs="Times New Roman"/>
          <w:i/>
          <w:iCs/>
        </w:rPr>
        <w:t xml:space="preserve"> </w:t>
      </w:r>
      <w:r w:rsidR="00A508B4">
        <w:rPr>
          <w:rFonts w:ascii="Times New Roman" w:hAnsi="Times New Roman" w:cs="Times New Roman"/>
        </w:rPr>
        <w:t>[4]</w:t>
      </w:r>
      <w:r w:rsidR="0042619E">
        <w:rPr>
          <w:rFonts w:ascii="Times New Roman" w:hAnsi="Times New Roman" w:cs="Times New Roman"/>
        </w:rPr>
        <w:t xml:space="preserve">. </w:t>
      </w:r>
      <w:r w:rsidR="00AF3CEB">
        <w:rPr>
          <w:rFonts w:ascii="Times New Roman" w:hAnsi="Times New Roman" w:cs="Times New Roman"/>
        </w:rPr>
        <w:t xml:space="preserve">This in unison with the fact that gain is a function of </w:t>
      </w:r>
      <w:r w:rsidR="00AF3CEB" w:rsidRPr="00AF3CEB">
        <w:rPr>
          <w:rFonts w:ascii="Times New Roman" w:hAnsi="Times New Roman" w:cs="Times New Roman"/>
          <w:u w:val="single"/>
        </w:rPr>
        <w:t>received</w:t>
      </w:r>
      <w:r w:rsidR="00AF3CEB">
        <w:rPr>
          <w:rFonts w:ascii="Times New Roman" w:hAnsi="Times New Roman" w:cs="Times New Roman"/>
        </w:rPr>
        <w:t xml:space="preserve"> electromagnetic power (unlike directivity</w:t>
      </w:r>
      <w:r w:rsidR="00AF1D1B">
        <w:rPr>
          <w:rFonts w:ascii="Times New Roman" w:hAnsi="Times New Roman" w:cs="Times New Roman"/>
        </w:rPr>
        <w:t xml:space="preserve"> from a </w:t>
      </w:r>
      <w:r w:rsidR="00AF1D1B" w:rsidRPr="00AF1D1B">
        <w:rPr>
          <w:rFonts w:ascii="Times New Roman" w:hAnsi="Times New Roman" w:cs="Times New Roman"/>
          <w:u w:val="single"/>
        </w:rPr>
        <w:t>single</w:t>
      </w:r>
      <w:r w:rsidR="00AF1D1B">
        <w:rPr>
          <w:rFonts w:ascii="Times New Roman" w:hAnsi="Times New Roman" w:cs="Times New Roman"/>
        </w:rPr>
        <w:t xml:space="preserve"> source</w:t>
      </w:r>
      <w:r w:rsidR="00AF3CEB">
        <w:rPr>
          <w:rFonts w:ascii="Times New Roman" w:hAnsi="Times New Roman" w:cs="Times New Roman"/>
        </w:rPr>
        <w:t xml:space="preserve">, which emphasizes the directionality of </w:t>
      </w:r>
      <w:r w:rsidR="00AF3CEB" w:rsidRPr="00AF3CEB">
        <w:rPr>
          <w:rFonts w:ascii="Times New Roman" w:hAnsi="Times New Roman" w:cs="Times New Roman"/>
          <w:u w:val="single"/>
        </w:rPr>
        <w:t>transmitted</w:t>
      </w:r>
      <w:r w:rsidR="00AF3CEB">
        <w:rPr>
          <w:rFonts w:ascii="Times New Roman" w:hAnsi="Times New Roman" w:cs="Times New Roman"/>
        </w:rPr>
        <w:t xml:space="preserve"> radiation) demonstrates that the gain parameter </w:t>
      </w:r>
      <w:proofErr w:type="gramStart"/>
      <w:r w:rsidR="00AF3CEB">
        <w:rPr>
          <w:rFonts w:ascii="Times New Roman" w:hAnsi="Times New Roman" w:cs="Times New Roman"/>
        </w:rPr>
        <w:t>takes into account</w:t>
      </w:r>
      <w:proofErr w:type="gramEnd"/>
      <w:r w:rsidR="00AF3CEB">
        <w:rPr>
          <w:rFonts w:ascii="Times New Roman" w:hAnsi="Times New Roman" w:cs="Times New Roman"/>
        </w:rPr>
        <w:t xml:space="preserve"> realistic non-idealities associated with satellite tracking</w:t>
      </w:r>
      <w:r w:rsidR="00CB6D29">
        <w:rPr>
          <w:rFonts w:ascii="Times New Roman" w:hAnsi="Times New Roman" w:cs="Times New Roman"/>
        </w:rPr>
        <w:t xml:space="preserve"> and communication</w:t>
      </w:r>
      <w:r w:rsidR="00AF3CEB">
        <w:rPr>
          <w:rFonts w:ascii="Times New Roman" w:hAnsi="Times New Roman" w:cs="Times New Roman"/>
        </w:rPr>
        <w:t xml:space="preserve">. </w:t>
      </w:r>
    </w:p>
    <w:p w14:paraId="486F0C9A" w14:textId="153466DD" w:rsidR="00577EF1" w:rsidRDefault="00577EF1" w:rsidP="00577EF1">
      <w:pPr>
        <w:spacing w:line="360" w:lineRule="auto"/>
        <w:rPr>
          <w:rFonts w:ascii="Times New Roman" w:hAnsi="Times New Roman" w:cs="Times New Roman"/>
          <w:sz w:val="28"/>
          <w:szCs w:val="28"/>
        </w:rPr>
      </w:pPr>
      <w:r>
        <w:rPr>
          <w:rFonts w:ascii="Times New Roman" w:hAnsi="Times New Roman" w:cs="Times New Roman"/>
          <w:sz w:val="28"/>
          <w:szCs w:val="28"/>
        </w:rPr>
        <w:t>III. Industry Usage and Applications to Project</w:t>
      </w:r>
    </w:p>
    <w:p w14:paraId="3DBA91A6" w14:textId="77777777" w:rsidR="00437EFB" w:rsidRDefault="00CB6D29" w:rsidP="00577EF1">
      <w:pPr>
        <w:spacing w:line="360" w:lineRule="auto"/>
        <w:rPr>
          <w:rFonts w:ascii="Times New Roman" w:hAnsi="Times New Roman" w:cs="Times New Roman"/>
        </w:rPr>
      </w:pPr>
      <w:r>
        <w:rPr>
          <w:rFonts w:ascii="Times New Roman" w:hAnsi="Times New Roman" w:cs="Times New Roman"/>
        </w:rPr>
        <w:t xml:space="preserve">       A variety of antennas are currently used in industry for satellite tracking</w:t>
      </w:r>
      <w:r w:rsidR="00381870">
        <w:rPr>
          <w:rFonts w:ascii="Times New Roman" w:hAnsi="Times New Roman" w:cs="Times New Roman"/>
        </w:rPr>
        <w:t xml:space="preserve">. This document shall focus on a specific type known as </w:t>
      </w:r>
      <w:r w:rsidR="00381870" w:rsidRPr="00381870">
        <w:rPr>
          <w:rFonts w:ascii="Times New Roman" w:hAnsi="Times New Roman" w:cs="Times New Roman"/>
          <w:i/>
          <w:iCs/>
        </w:rPr>
        <w:t>parabolic dish antennas</w:t>
      </w:r>
      <w:r w:rsidR="00ED48EA">
        <w:rPr>
          <w:rFonts w:ascii="Times New Roman" w:hAnsi="Times New Roman" w:cs="Times New Roman"/>
        </w:rPr>
        <w:t xml:space="preserve">, since the primary system of interest </w:t>
      </w:r>
      <w:proofErr w:type="gramStart"/>
      <w:r w:rsidR="00ED48EA">
        <w:rPr>
          <w:rFonts w:ascii="Times New Roman" w:hAnsi="Times New Roman" w:cs="Times New Roman"/>
        </w:rPr>
        <w:t>later on</w:t>
      </w:r>
      <w:proofErr w:type="gramEnd"/>
      <w:r w:rsidR="00ED48EA">
        <w:rPr>
          <w:rFonts w:ascii="Times New Roman" w:hAnsi="Times New Roman" w:cs="Times New Roman"/>
        </w:rPr>
        <w:t xml:space="preserve"> will be a parabolic antenna</w:t>
      </w:r>
      <w:r w:rsidR="00381870">
        <w:rPr>
          <w:rFonts w:ascii="Times New Roman" w:hAnsi="Times New Roman" w:cs="Times New Roman"/>
        </w:rPr>
        <w:t xml:space="preserve">. Parabolic antennas can be found in numerous aspects of day-to-day life, such as TV satellite dishes, cellphone communications, cellular data, and so on. </w:t>
      </w:r>
      <w:r w:rsidR="00ED48EA">
        <w:rPr>
          <w:rFonts w:ascii="Times New Roman" w:hAnsi="Times New Roman" w:cs="Times New Roman"/>
        </w:rPr>
        <w:t xml:space="preserve">At the precipice of these applications resides a fundamental minimum directivity and gain associated with these parabolic dish antennas. </w:t>
      </w:r>
      <w:r w:rsidR="00437EFB">
        <w:rPr>
          <w:rFonts w:ascii="Times New Roman" w:hAnsi="Times New Roman" w:cs="Times New Roman"/>
        </w:rPr>
        <w:t xml:space="preserve">     </w:t>
      </w:r>
    </w:p>
    <w:p w14:paraId="1474CF52" w14:textId="54E11620" w:rsidR="00437EFB" w:rsidRDefault="00437EFB" w:rsidP="00577EF1">
      <w:pPr>
        <w:spacing w:line="360" w:lineRule="auto"/>
        <w:rPr>
          <w:rFonts w:ascii="Times New Roman" w:hAnsi="Times New Roman" w:cs="Times New Roman"/>
        </w:rPr>
      </w:pPr>
      <w:r>
        <w:rPr>
          <w:rFonts w:ascii="Times New Roman" w:hAnsi="Times New Roman" w:cs="Times New Roman"/>
        </w:rPr>
        <w:lastRenderedPageBreak/>
        <w:t xml:space="preserve">       </w:t>
      </w:r>
      <w:r w:rsidR="00ED48EA">
        <w:rPr>
          <w:rFonts w:ascii="Times New Roman" w:hAnsi="Times New Roman" w:cs="Times New Roman"/>
        </w:rPr>
        <w:t>According to [</w:t>
      </w:r>
      <w:r w:rsidR="00A508B4">
        <w:rPr>
          <w:rFonts w:ascii="Times New Roman" w:hAnsi="Times New Roman" w:cs="Times New Roman"/>
        </w:rPr>
        <w:t>2</w:t>
      </w:r>
      <w:r w:rsidR="00ED48EA">
        <w:rPr>
          <w:rFonts w:ascii="Times New Roman" w:hAnsi="Times New Roman" w:cs="Times New Roman"/>
        </w:rPr>
        <w:t xml:space="preserve">], high-performance parabolic antennas maintain a high efficiency due to the geometry of the device. </w:t>
      </w:r>
      <w:r w:rsidR="00221861">
        <w:rPr>
          <w:rFonts w:ascii="Times New Roman" w:hAnsi="Times New Roman" w:cs="Times New Roman"/>
        </w:rPr>
        <w:t>In particular, the</w:t>
      </w:r>
      <w:r w:rsidR="00ED48EA">
        <w:rPr>
          <w:rFonts w:ascii="Times New Roman" w:hAnsi="Times New Roman" w:cs="Times New Roman"/>
        </w:rPr>
        <w:t xml:space="preserve"> component of the antenna responsible for receiving </w:t>
      </w:r>
      <w:r w:rsidR="00221861">
        <w:rPr>
          <w:rFonts w:ascii="Times New Roman" w:hAnsi="Times New Roman" w:cs="Times New Roman"/>
        </w:rPr>
        <w:t>and “guiding” the data to the desired destination</w:t>
      </w:r>
      <w:r w:rsidR="0004249B">
        <w:rPr>
          <w:rFonts w:ascii="Times New Roman" w:hAnsi="Times New Roman" w:cs="Times New Roman"/>
        </w:rPr>
        <w:t xml:space="preserve"> (otherwise known as </w:t>
      </w:r>
      <w:r w:rsidR="0004249B">
        <w:rPr>
          <w:rFonts w:ascii="Times New Roman" w:hAnsi="Times New Roman" w:cs="Times New Roman"/>
          <w:i/>
          <w:iCs/>
        </w:rPr>
        <w:t>the reflector</w:t>
      </w:r>
      <w:r w:rsidR="0004249B">
        <w:rPr>
          <w:rFonts w:ascii="Times New Roman" w:hAnsi="Times New Roman" w:cs="Times New Roman"/>
        </w:rPr>
        <w:t xml:space="preserve">) </w:t>
      </w:r>
      <w:proofErr w:type="gramStart"/>
      <w:r w:rsidR="0004249B">
        <w:rPr>
          <w:rFonts w:ascii="Times New Roman" w:hAnsi="Times New Roman" w:cs="Times New Roman"/>
        </w:rPr>
        <w:t>is able to</w:t>
      </w:r>
      <w:proofErr w:type="gramEnd"/>
      <w:r w:rsidR="0004249B">
        <w:rPr>
          <w:rFonts w:ascii="Times New Roman" w:hAnsi="Times New Roman" w:cs="Times New Roman"/>
        </w:rPr>
        <w:t xml:space="preserve"> operate at higher efficiencies due to the symmetric parabolic profile of the antenna [</w:t>
      </w:r>
      <w:r w:rsidR="00A508B4">
        <w:rPr>
          <w:rFonts w:ascii="Times New Roman" w:hAnsi="Times New Roman" w:cs="Times New Roman"/>
        </w:rPr>
        <w:t>6</w:t>
      </w:r>
      <w:r w:rsidR="0004249B">
        <w:rPr>
          <w:rFonts w:ascii="Times New Roman" w:hAnsi="Times New Roman" w:cs="Times New Roman"/>
        </w:rPr>
        <w:t xml:space="preserve">]. </w:t>
      </w:r>
      <w:r w:rsidR="00C81B7A">
        <w:rPr>
          <w:rFonts w:ascii="Times New Roman" w:hAnsi="Times New Roman" w:cs="Times New Roman"/>
        </w:rPr>
        <w:t xml:space="preserve">Recent work done by </w:t>
      </w:r>
      <w:proofErr w:type="spellStart"/>
      <w:r w:rsidR="00C81B7A">
        <w:rPr>
          <w:rFonts w:ascii="Times New Roman" w:hAnsi="Times New Roman" w:cs="Times New Roman"/>
        </w:rPr>
        <w:t>Nagasaka</w:t>
      </w:r>
      <w:proofErr w:type="spellEnd"/>
      <w:r w:rsidR="00C81B7A">
        <w:rPr>
          <w:rFonts w:ascii="Times New Roman" w:hAnsi="Times New Roman" w:cs="Times New Roman"/>
        </w:rPr>
        <w:t>, et al. [</w:t>
      </w:r>
      <w:r w:rsidR="00A508B4">
        <w:rPr>
          <w:rFonts w:ascii="Times New Roman" w:hAnsi="Times New Roman" w:cs="Times New Roman"/>
        </w:rPr>
        <w:t>3</w:t>
      </w:r>
      <w:r w:rsidR="00C81B7A">
        <w:rPr>
          <w:rFonts w:ascii="Times New Roman" w:hAnsi="Times New Roman" w:cs="Times New Roman"/>
        </w:rPr>
        <w:t xml:space="preserve">] have demonstrated gain values (aperture efficiency) as high as 34.0 dB at 12 GHz and 38 dB at 21 GHz. Also, work done by </w:t>
      </w:r>
      <w:proofErr w:type="spellStart"/>
      <w:r w:rsidR="00C81B7A">
        <w:rPr>
          <w:rFonts w:ascii="Times New Roman" w:hAnsi="Times New Roman" w:cs="Times New Roman"/>
        </w:rPr>
        <w:t>Jablon</w:t>
      </w:r>
      <w:proofErr w:type="spellEnd"/>
      <w:r w:rsidR="00C81B7A">
        <w:rPr>
          <w:rFonts w:ascii="Times New Roman" w:hAnsi="Times New Roman" w:cs="Times New Roman"/>
        </w:rPr>
        <w:t xml:space="preserve"> et al. [</w:t>
      </w:r>
      <w:r w:rsidR="00A508B4">
        <w:rPr>
          <w:rFonts w:ascii="Times New Roman" w:hAnsi="Times New Roman" w:cs="Times New Roman"/>
        </w:rPr>
        <w:t>5</w:t>
      </w:r>
      <w:r w:rsidR="00C81B7A">
        <w:rPr>
          <w:rFonts w:ascii="Times New Roman" w:hAnsi="Times New Roman" w:cs="Times New Roman"/>
        </w:rPr>
        <w:t>] demonstrated antenna gains as high as 40.5 dB at approximately 13 GHz using radar altimeter antennas, devices that are stated to be well-approximated, performance-wise, by wide dish parabolic antennas [</w:t>
      </w:r>
      <w:r w:rsidR="00A508B4">
        <w:rPr>
          <w:rFonts w:ascii="Times New Roman" w:hAnsi="Times New Roman" w:cs="Times New Roman"/>
        </w:rPr>
        <w:t>5</w:t>
      </w:r>
      <w:r w:rsidR="00C81B7A">
        <w:rPr>
          <w:rFonts w:ascii="Times New Roman" w:hAnsi="Times New Roman" w:cs="Times New Roman"/>
        </w:rPr>
        <w:t xml:space="preserve">]. </w:t>
      </w:r>
      <w:r w:rsidR="0004249B">
        <w:rPr>
          <w:rFonts w:ascii="Times New Roman" w:hAnsi="Times New Roman" w:cs="Times New Roman"/>
        </w:rPr>
        <w:t xml:space="preserve">This along with </w:t>
      </w:r>
      <w:r w:rsidR="00191CA9">
        <w:rPr>
          <w:rFonts w:ascii="Times New Roman" w:hAnsi="Times New Roman" w:cs="Times New Roman"/>
        </w:rPr>
        <w:t>constructive wave interference that occurs prior to transmission (EM waves become in phase) leads to very high directivity and high gain associated with these antennas</w:t>
      </w:r>
      <w:r>
        <w:rPr>
          <w:rFonts w:ascii="Times New Roman" w:hAnsi="Times New Roman" w:cs="Times New Roman"/>
        </w:rPr>
        <w:t xml:space="preserve">. </w:t>
      </w:r>
    </w:p>
    <w:p w14:paraId="165AD75F" w14:textId="2F7DEC15" w:rsidR="00CB6D29" w:rsidRDefault="00437EFB" w:rsidP="00577EF1">
      <w:pPr>
        <w:spacing w:line="360" w:lineRule="auto"/>
        <w:rPr>
          <w:rFonts w:ascii="Times New Roman" w:hAnsi="Times New Roman" w:cs="Times New Roman"/>
        </w:rPr>
      </w:pPr>
      <w:r>
        <w:rPr>
          <w:rFonts w:ascii="Times New Roman" w:hAnsi="Times New Roman" w:cs="Times New Roman"/>
        </w:rPr>
        <w:t xml:space="preserve">       In addition, as outlined in [</w:t>
      </w:r>
      <w:r w:rsidR="00A508B4">
        <w:rPr>
          <w:rFonts w:ascii="Times New Roman" w:hAnsi="Times New Roman" w:cs="Times New Roman"/>
        </w:rPr>
        <w:t>6</w:t>
      </w:r>
      <w:r>
        <w:rPr>
          <w:rFonts w:ascii="Times New Roman" w:hAnsi="Times New Roman" w:cs="Times New Roman"/>
        </w:rPr>
        <w:t xml:space="preserve">], parabolic antennas exist in numerous variations. One type, known as a Cassegrain antenna, is particularly efficient as a transmitting device due to the unique hyperboloid concave reflector of the structure. </w:t>
      </w:r>
    </w:p>
    <w:p w14:paraId="7295C902" w14:textId="1F9BDA30" w:rsidR="00437EFB" w:rsidRDefault="00437EFB" w:rsidP="00577EF1">
      <w:pPr>
        <w:spacing w:line="360" w:lineRule="auto"/>
        <w:rPr>
          <w:rFonts w:ascii="Times New Roman" w:hAnsi="Times New Roman" w:cs="Times New Roman"/>
        </w:rPr>
      </w:pPr>
      <w:r>
        <w:rPr>
          <w:rFonts w:ascii="Times New Roman" w:hAnsi="Times New Roman" w:cs="Times New Roman"/>
        </w:rPr>
        <w:t xml:space="preserve">       Lastly, it is important to note that both the directivity and the gain of a given parabolic antenna increases as the size (usually look at diameter) of the parabolic profile increases. This is primarily due to similar effects of the antenna’s physical structure that was outlined earlier. Due to the geomet</w:t>
      </w:r>
      <w:r w:rsidR="00AE2CB9">
        <w:rPr>
          <w:rFonts w:ascii="Times New Roman" w:hAnsi="Times New Roman" w:cs="Times New Roman"/>
        </w:rPr>
        <w:t xml:space="preserve">ry-based increases in directivity and gain as well as the drop in radiated beamwidth, parabolic antennas are ideally designed for very high frequency applications in which high-frequency gain losses are prevalent. </w:t>
      </w:r>
    </w:p>
    <w:p w14:paraId="5F0B2861" w14:textId="6A18F51B" w:rsidR="00191CA9" w:rsidRPr="00C81B7A" w:rsidRDefault="00850DE7" w:rsidP="00577EF1">
      <w:pPr>
        <w:spacing w:line="360" w:lineRule="auto"/>
        <w:rPr>
          <w:rFonts w:ascii="Times New Roman" w:hAnsi="Times New Roman" w:cs="Times New Roman"/>
        </w:rPr>
      </w:pPr>
      <w:r>
        <w:rPr>
          <w:rFonts w:ascii="Times New Roman" w:hAnsi="Times New Roman" w:cs="Times New Roman"/>
        </w:rPr>
        <w:t xml:space="preserve">       It is fundamental for antennas utilized in satellite tracking to possess and maintain high directivities and gains </w:t>
      </w:r>
      <w:proofErr w:type="gramStart"/>
      <w:r>
        <w:rPr>
          <w:rFonts w:ascii="Times New Roman" w:hAnsi="Times New Roman" w:cs="Times New Roman"/>
        </w:rPr>
        <w:t>in order for</w:t>
      </w:r>
      <w:proofErr w:type="gramEnd"/>
      <w:r>
        <w:rPr>
          <w:rFonts w:ascii="Times New Roman" w:hAnsi="Times New Roman" w:cs="Times New Roman"/>
        </w:rPr>
        <w:t xml:space="preserve"> a designed auto-tracking system to produce models capable of meeting design specifications. For example, formulating a system that incorporates both RF design and Machine Learning algorithms to keep a grounded satellite dish locked onto a low-Earth orbit satellite would first require an antenna with a high directivity and gain. This would allow for less non-idealities to factor into the RF design process, thereby decreasing the required complexity and robustness (with respect to handling input data) of the implemented ML algorithm. </w:t>
      </w:r>
    </w:p>
    <w:p w14:paraId="1E8EB1DF" w14:textId="66DBD7D6" w:rsidR="00577EF1" w:rsidRDefault="00577EF1" w:rsidP="00577EF1">
      <w:pPr>
        <w:spacing w:line="360" w:lineRule="auto"/>
        <w:rPr>
          <w:rFonts w:ascii="Times New Roman" w:hAnsi="Times New Roman" w:cs="Times New Roman"/>
          <w:sz w:val="28"/>
          <w:szCs w:val="28"/>
        </w:rPr>
      </w:pPr>
      <w:r>
        <w:rPr>
          <w:rFonts w:ascii="Times New Roman" w:hAnsi="Times New Roman" w:cs="Times New Roman"/>
          <w:sz w:val="28"/>
          <w:szCs w:val="28"/>
        </w:rPr>
        <w:t>IV. Collaboration with VIASAT</w:t>
      </w:r>
    </w:p>
    <w:p w14:paraId="536A3BE4" w14:textId="2A19472D" w:rsidR="009161DE" w:rsidRPr="00EC1C62" w:rsidRDefault="00C81B7A" w:rsidP="00EC1C62">
      <w:pPr>
        <w:spacing w:line="360" w:lineRule="auto"/>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This project is to be done in collaboration with an industry leader in antenna design, analysis, and synthesis – VIASAT. As such, the important antenna characteristics and parameters outlined in this review shall serve as an initial foundation for discussions with VIASAT moving forward. </w:t>
      </w:r>
    </w:p>
    <w:p w14:paraId="218A0D0C" w14:textId="1EE1117A" w:rsidR="00577EF1" w:rsidRDefault="00577EF1" w:rsidP="00577EF1">
      <w:pPr>
        <w:spacing w:line="360" w:lineRule="auto"/>
        <w:rPr>
          <w:rFonts w:ascii="Times New Roman" w:hAnsi="Times New Roman" w:cs="Times New Roman"/>
          <w:sz w:val="28"/>
          <w:szCs w:val="28"/>
        </w:rPr>
      </w:pPr>
      <w:r>
        <w:rPr>
          <w:rFonts w:ascii="Times New Roman" w:hAnsi="Times New Roman" w:cs="Times New Roman"/>
          <w:sz w:val="28"/>
          <w:szCs w:val="28"/>
        </w:rPr>
        <w:t xml:space="preserve">V. Key Takeaways </w:t>
      </w:r>
    </w:p>
    <w:p w14:paraId="653AAAC4" w14:textId="5D96A2D5" w:rsidR="009161DE" w:rsidRDefault="00EC1C62" w:rsidP="00577EF1">
      <w:pPr>
        <w:spacing w:line="360" w:lineRule="auto"/>
        <w:rPr>
          <w:rFonts w:ascii="Times New Roman" w:hAnsi="Times New Roman" w:cs="Times New Roman"/>
          <w:sz w:val="28"/>
          <w:szCs w:val="28"/>
        </w:rPr>
      </w:pPr>
      <w:r>
        <w:rPr>
          <w:rFonts w:ascii="Times New Roman" w:hAnsi="Times New Roman" w:cs="Times New Roman"/>
        </w:rPr>
        <w:lastRenderedPageBreak/>
        <w:t xml:space="preserve">       To conclude, the numerous advantages of parabolic dish antennas in relation to satellite tracking and communication and the work collaboration with VIASAT place this research effort at the forefront of improving performance and efficiency in this area across the board. The unique characteristics and advantages of parabolic dish antennas provide a research-driven advantage within our area of interest.</w:t>
      </w:r>
    </w:p>
    <w:p w14:paraId="3142183C" w14:textId="22743E35" w:rsidR="00577EF1" w:rsidRDefault="00577EF1" w:rsidP="00577EF1">
      <w:pPr>
        <w:spacing w:line="360" w:lineRule="auto"/>
        <w:rPr>
          <w:rFonts w:ascii="Times New Roman" w:hAnsi="Times New Roman" w:cs="Times New Roman"/>
          <w:sz w:val="28"/>
          <w:szCs w:val="28"/>
        </w:rPr>
      </w:pPr>
      <w:r>
        <w:rPr>
          <w:rFonts w:ascii="Times New Roman" w:hAnsi="Times New Roman" w:cs="Times New Roman"/>
          <w:sz w:val="28"/>
          <w:szCs w:val="28"/>
        </w:rPr>
        <w:t>VI. References</w:t>
      </w:r>
    </w:p>
    <w:p w14:paraId="0754B06B" w14:textId="5714712E" w:rsidR="003D419E" w:rsidRDefault="003D419E" w:rsidP="003D419E">
      <w:pPr>
        <w:pStyle w:val="NormalWeb"/>
        <w:ind w:left="567" w:hanging="567"/>
      </w:pPr>
      <w:r>
        <w:t xml:space="preserve">[1] </w:t>
      </w:r>
      <w:r w:rsidR="00A508B4">
        <w:t xml:space="preserve"> </w:t>
      </w:r>
      <w:proofErr w:type="gramStart"/>
      <w:r w:rsidR="00A508B4">
        <w:t xml:space="preserve">   </w:t>
      </w:r>
      <w:r>
        <w:t>“</w:t>
      </w:r>
      <w:proofErr w:type="gramEnd"/>
      <w:r>
        <w:t xml:space="preserve">Antenna gain,” </w:t>
      </w:r>
      <w:r>
        <w:rPr>
          <w:i/>
          <w:iCs/>
        </w:rPr>
        <w:t>Antenna Gain - an overview | ScienceDirect Topics</w:t>
      </w:r>
      <w:r>
        <w:t xml:space="preserve">. [Online]. Available: https://www.sciencedirect.com/topics/engineering/antenna-gain. [Accessed: 08-Oct-2021]. </w:t>
      </w:r>
    </w:p>
    <w:p w14:paraId="5272947D" w14:textId="5555D7C2" w:rsidR="003D419E" w:rsidRDefault="003D419E" w:rsidP="003D419E">
      <w:pPr>
        <w:pStyle w:val="NormalWeb"/>
        <w:ind w:left="567" w:hanging="567"/>
      </w:pPr>
      <w:r>
        <w:t xml:space="preserve">[2] </w:t>
      </w:r>
      <w:r w:rsidR="00A508B4">
        <w:t xml:space="preserve">    </w:t>
      </w:r>
      <w:r>
        <w:t xml:space="preserve">E. Notes, “Parabolic reflector antenna: Dish antenna,” </w:t>
      </w:r>
      <w:r>
        <w:rPr>
          <w:i/>
          <w:iCs/>
        </w:rPr>
        <w:t>Electronics Notes</w:t>
      </w:r>
      <w:r>
        <w:t xml:space="preserve">. [Online]. Available: https://www.electronics-notes.com/articles/antennas-propagation/parabolic-reflector-antenna/parabolic-dish-basics.php. [Accessed: 08-Oct-2021]. </w:t>
      </w:r>
    </w:p>
    <w:p w14:paraId="21D4EB1A" w14:textId="5AC9F6AF" w:rsidR="003D419E" w:rsidRDefault="003D419E" w:rsidP="003D419E">
      <w:pPr>
        <w:pStyle w:val="NormalWeb"/>
        <w:ind w:left="567" w:hanging="567"/>
        <w:rPr>
          <w:sz w:val="22"/>
          <w:szCs w:val="22"/>
          <w:shd w:val="clear" w:color="auto" w:fill="FFFFFF"/>
        </w:rPr>
      </w:pPr>
      <w:r>
        <w:t>[3</w:t>
      </w:r>
      <w:r w:rsidRPr="003D419E">
        <w:t xml:space="preserve">] </w:t>
      </w:r>
      <w:r w:rsidR="00A508B4">
        <w:t xml:space="preserve">    </w:t>
      </w:r>
      <w:r w:rsidRPr="003D419E">
        <w:rPr>
          <w:sz w:val="22"/>
          <w:szCs w:val="22"/>
          <w:shd w:val="clear" w:color="auto" w:fill="FFFFFF"/>
        </w:rPr>
        <w:t xml:space="preserve">M. </w:t>
      </w:r>
      <w:proofErr w:type="spellStart"/>
      <w:r w:rsidRPr="003D419E">
        <w:rPr>
          <w:sz w:val="22"/>
          <w:szCs w:val="22"/>
          <w:shd w:val="clear" w:color="auto" w:fill="FFFFFF"/>
        </w:rPr>
        <w:t>Nagasaka</w:t>
      </w:r>
      <w:proofErr w:type="spellEnd"/>
      <w:r w:rsidRPr="003D419E">
        <w:rPr>
          <w:sz w:val="22"/>
          <w:szCs w:val="22"/>
          <w:shd w:val="clear" w:color="auto" w:fill="FFFFFF"/>
        </w:rPr>
        <w:t>, S. Nakazawa and S. Tanaka, "Study on 12/21-GHz Dual-circularly Polarized Receiving Antenna for Satellite Broadcasting," </w:t>
      </w:r>
      <w:r w:rsidRPr="003D419E">
        <w:rPr>
          <w:rStyle w:val="Emphasis"/>
          <w:sz w:val="22"/>
          <w:szCs w:val="22"/>
          <w:shd w:val="clear" w:color="auto" w:fill="FFFFFF"/>
        </w:rPr>
        <w:t>2018 IEEE International Symposium on Antennas and Propagation &amp; USNC/URSI National Radio Science Meeting</w:t>
      </w:r>
      <w:r w:rsidRPr="003D419E">
        <w:rPr>
          <w:sz w:val="22"/>
          <w:szCs w:val="22"/>
          <w:shd w:val="clear" w:color="auto" w:fill="FFFFFF"/>
        </w:rPr>
        <w:t xml:space="preserve">, 2018, pp. 339-340, </w:t>
      </w:r>
      <w:proofErr w:type="spellStart"/>
      <w:r w:rsidRPr="003D419E">
        <w:rPr>
          <w:sz w:val="22"/>
          <w:szCs w:val="22"/>
          <w:shd w:val="clear" w:color="auto" w:fill="FFFFFF"/>
        </w:rPr>
        <w:t>doi</w:t>
      </w:r>
      <w:proofErr w:type="spellEnd"/>
      <w:r w:rsidRPr="003D419E">
        <w:rPr>
          <w:sz w:val="22"/>
          <w:szCs w:val="22"/>
          <w:shd w:val="clear" w:color="auto" w:fill="FFFFFF"/>
        </w:rPr>
        <w:t>: 10.1109/APUSNCURSINRSM.2018.8609229</w:t>
      </w:r>
    </w:p>
    <w:p w14:paraId="2B5D5307" w14:textId="5BB24290" w:rsidR="003D419E" w:rsidRDefault="003D419E" w:rsidP="003D419E">
      <w:pPr>
        <w:pStyle w:val="NormalWeb"/>
        <w:ind w:left="567" w:hanging="567"/>
      </w:pPr>
      <w:r>
        <w:rPr>
          <w:sz w:val="22"/>
          <w:szCs w:val="22"/>
          <w:shd w:val="clear" w:color="auto" w:fill="FFFFFF"/>
        </w:rPr>
        <w:t xml:space="preserve">[4] </w:t>
      </w:r>
      <w:r w:rsidR="00A508B4">
        <w:rPr>
          <w:sz w:val="22"/>
          <w:szCs w:val="22"/>
          <w:shd w:val="clear" w:color="auto" w:fill="FFFFFF"/>
        </w:rPr>
        <w:t xml:space="preserve">    </w:t>
      </w:r>
      <w:r>
        <w:t xml:space="preserve">C. </w:t>
      </w:r>
      <w:proofErr w:type="spellStart"/>
      <w:r>
        <w:t>Balanis</w:t>
      </w:r>
      <w:proofErr w:type="spellEnd"/>
      <w:r>
        <w:t xml:space="preserve">, </w:t>
      </w:r>
      <w:r>
        <w:rPr>
          <w:i/>
          <w:iCs/>
        </w:rPr>
        <w:t>Antenna theory: Analysis and design</w:t>
      </w:r>
      <w:r>
        <w:t>. Hoboken, NJ: Wiley-</w:t>
      </w:r>
      <w:proofErr w:type="spellStart"/>
      <w:r>
        <w:t>Interscience</w:t>
      </w:r>
      <w:proofErr w:type="spellEnd"/>
      <w:r>
        <w:t xml:space="preserve">, 2016. </w:t>
      </w:r>
    </w:p>
    <w:p w14:paraId="45BC8E2C" w14:textId="5A8B1EB2" w:rsidR="003D419E" w:rsidRDefault="003D419E" w:rsidP="003D419E">
      <w:pPr>
        <w:pStyle w:val="NormalWeb"/>
        <w:ind w:left="567" w:hanging="567"/>
        <w:rPr>
          <w:i/>
          <w:iCs/>
        </w:rPr>
      </w:pPr>
      <w:r>
        <w:t xml:space="preserve">[5] </w:t>
      </w:r>
      <w:r w:rsidR="00A508B4">
        <w:t xml:space="preserve">    </w:t>
      </w:r>
      <w:r w:rsidR="00DD6093">
        <w:t xml:space="preserve">Allan R. </w:t>
      </w:r>
      <w:proofErr w:type="spellStart"/>
      <w:r w:rsidR="00DD6093">
        <w:t>Jablon</w:t>
      </w:r>
      <w:proofErr w:type="spellEnd"/>
      <w:r w:rsidR="00DD6093">
        <w:t xml:space="preserve"> and Robert K. Stillwell, “Spacecraft Reflector Antenna Development: Challenges and Novel Solutions.” </w:t>
      </w:r>
      <w:r w:rsidR="00A508B4" w:rsidRPr="00A508B4">
        <w:rPr>
          <w:i/>
          <w:iCs/>
        </w:rPr>
        <w:t>https://www.jhuapl.edu/Content/techdigest/pdf/V15-N01/15-01-Jablon_SC.pdf</w:t>
      </w:r>
      <w:r w:rsidR="00A508B4">
        <w:rPr>
          <w:i/>
          <w:iCs/>
        </w:rPr>
        <w:t>, journal article</w:t>
      </w:r>
    </w:p>
    <w:p w14:paraId="3A4C5C08" w14:textId="24793B05" w:rsidR="00A508B4" w:rsidRDefault="00A508B4" w:rsidP="00A508B4">
      <w:pPr>
        <w:pStyle w:val="NormalWeb"/>
        <w:ind w:left="567" w:hanging="567"/>
      </w:pPr>
      <w:r>
        <w:t xml:space="preserve">[6]     </w:t>
      </w:r>
      <w:r>
        <w:rPr>
          <w:i/>
          <w:iCs/>
        </w:rPr>
        <w:t>Antenna theory - parabolic reflector</w:t>
      </w:r>
      <w:r>
        <w:t xml:space="preserve">. [Online]. Available: https://www.tutorialspoint.com/antenna_theory/antenna_theory_parabolic_reflector.htm. [Accessed: 08-Oct-2021]. </w:t>
      </w:r>
    </w:p>
    <w:p w14:paraId="504A34FC" w14:textId="1E737A2C" w:rsidR="00A508B4" w:rsidRPr="00A508B4" w:rsidRDefault="00A508B4" w:rsidP="003D419E">
      <w:pPr>
        <w:pStyle w:val="NormalWeb"/>
        <w:ind w:left="567" w:hanging="567"/>
      </w:pPr>
    </w:p>
    <w:p w14:paraId="7C37E919" w14:textId="36470BE2" w:rsidR="003D419E" w:rsidRDefault="003D419E" w:rsidP="003D419E">
      <w:pPr>
        <w:pStyle w:val="NormalWeb"/>
        <w:ind w:left="567" w:hanging="567"/>
      </w:pPr>
    </w:p>
    <w:p w14:paraId="6C824339" w14:textId="10B771D4" w:rsidR="003D419E" w:rsidRDefault="003D419E" w:rsidP="003D419E">
      <w:pPr>
        <w:pStyle w:val="NormalWeb"/>
        <w:ind w:left="567" w:hanging="567"/>
      </w:pPr>
    </w:p>
    <w:p w14:paraId="3327062E" w14:textId="77777777" w:rsidR="003D419E" w:rsidRDefault="003D419E" w:rsidP="00577EF1">
      <w:pPr>
        <w:spacing w:line="360" w:lineRule="auto"/>
        <w:rPr>
          <w:rFonts w:ascii="Times New Roman" w:hAnsi="Times New Roman" w:cs="Times New Roman"/>
          <w:sz w:val="28"/>
          <w:szCs w:val="28"/>
        </w:rPr>
      </w:pPr>
    </w:p>
    <w:p w14:paraId="63B05D98" w14:textId="77777777" w:rsidR="00577EF1" w:rsidRPr="00C8411F" w:rsidRDefault="00577EF1" w:rsidP="00577EF1">
      <w:pPr>
        <w:spacing w:line="360" w:lineRule="auto"/>
        <w:rPr>
          <w:rFonts w:ascii="Times New Roman" w:hAnsi="Times New Roman" w:cs="Times New Roman"/>
          <w:sz w:val="28"/>
          <w:szCs w:val="28"/>
        </w:rPr>
      </w:pPr>
    </w:p>
    <w:p w14:paraId="378C1615" w14:textId="77777777" w:rsidR="00577EF1" w:rsidRPr="00577EF1" w:rsidRDefault="00577EF1" w:rsidP="00FD0344">
      <w:pPr>
        <w:spacing w:line="360" w:lineRule="auto"/>
        <w:rPr>
          <w:rFonts w:ascii="Times New Roman" w:hAnsi="Times New Roman" w:cs="Times New Roman"/>
          <w:sz w:val="28"/>
          <w:szCs w:val="28"/>
        </w:rPr>
      </w:pPr>
    </w:p>
    <w:sectPr w:rsidR="00577EF1" w:rsidRPr="00577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3FA"/>
    <w:multiLevelType w:val="hybridMultilevel"/>
    <w:tmpl w:val="30BE54CE"/>
    <w:lvl w:ilvl="0" w:tplc="4CCCB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41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32"/>
    <w:rsid w:val="00022D9D"/>
    <w:rsid w:val="0004249B"/>
    <w:rsid w:val="00191CA9"/>
    <w:rsid w:val="00221861"/>
    <w:rsid w:val="002A22C4"/>
    <w:rsid w:val="00381870"/>
    <w:rsid w:val="003D419E"/>
    <w:rsid w:val="00417D19"/>
    <w:rsid w:val="0042619E"/>
    <w:rsid w:val="00437EFB"/>
    <w:rsid w:val="004B1982"/>
    <w:rsid w:val="004C0337"/>
    <w:rsid w:val="00577EF1"/>
    <w:rsid w:val="00634103"/>
    <w:rsid w:val="0078239F"/>
    <w:rsid w:val="00850DE7"/>
    <w:rsid w:val="008673E2"/>
    <w:rsid w:val="00881732"/>
    <w:rsid w:val="009161DE"/>
    <w:rsid w:val="009D53E5"/>
    <w:rsid w:val="00A06A11"/>
    <w:rsid w:val="00A508B4"/>
    <w:rsid w:val="00AE2CB9"/>
    <w:rsid w:val="00AF1D1B"/>
    <w:rsid w:val="00AF3CEB"/>
    <w:rsid w:val="00B26610"/>
    <w:rsid w:val="00BF60EF"/>
    <w:rsid w:val="00C81B7A"/>
    <w:rsid w:val="00C8411F"/>
    <w:rsid w:val="00CB6D29"/>
    <w:rsid w:val="00CC133A"/>
    <w:rsid w:val="00D33D68"/>
    <w:rsid w:val="00DD6093"/>
    <w:rsid w:val="00E47682"/>
    <w:rsid w:val="00EC1C62"/>
    <w:rsid w:val="00ED48EA"/>
    <w:rsid w:val="00FD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B69E"/>
  <w15:chartTrackingRefBased/>
  <w15:docId w15:val="{F5CA090F-1A8D-46CC-B213-EBDE8BFF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11F"/>
    <w:pPr>
      <w:ind w:left="720"/>
      <w:contextualSpacing/>
    </w:pPr>
  </w:style>
  <w:style w:type="paragraph" w:styleId="NormalWeb">
    <w:name w:val="Normal (Web)"/>
    <w:basedOn w:val="Normal"/>
    <w:uiPriority w:val="99"/>
    <w:semiHidden/>
    <w:unhideWhenUsed/>
    <w:rsid w:val="003D41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419E"/>
    <w:rPr>
      <w:i/>
      <w:iCs/>
    </w:rPr>
  </w:style>
  <w:style w:type="character" w:styleId="Hyperlink">
    <w:name w:val="Hyperlink"/>
    <w:basedOn w:val="DefaultParagraphFont"/>
    <w:uiPriority w:val="99"/>
    <w:unhideWhenUsed/>
    <w:rsid w:val="00A508B4"/>
    <w:rPr>
      <w:color w:val="0563C1" w:themeColor="hyperlink"/>
      <w:u w:val="single"/>
    </w:rPr>
  </w:style>
  <w:style w:type="character" w:styleId="UnresolvedMention">
    <w:name w:val="Unresolved Mention"/>
    <w:basedOn w:val="DefaultParagraphFont"/>
    <w:uiPriority w:val="99"/>
    <w:semiHidden/>
    <w:unhideWhenUsed/>
    <w:rsid w:val="00A50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5778">
      <w:bodyDiv w:val="1"/>
      <w:marLeft w:val="0"/>
      <w:marRight w:val="0"/>
      <w:marTop w:val="0"/>
      <w:marBottom w:val="0"/>
      <w:divBdr>
        <w:top w:val="none" w:sz="0" w:space="0" w:color="auto"/>
        <w:left w:val="none" w:sz="0" w:space="0" w:color="auto"/>
        <w:bottom w:val="none" w:sz="0" w:space="0" w:color="auto"/>
        <w:right w:val="none" w:sz="0" w:space="0" w:color="auto"/>
      </w:divBdr>
    </w:div>
    <w:div w:id="1189563493">
      <w:bodyDiv w:val="1"/>
      <w:marLeft w:val="0"/>
      <w:marRight w:val="0"/>
      <w:marTop w:val="0"/>
      <w:marBottom w:val="0"/>
      <w:divBdr>
        <w:top w:val="none" w:sz="0" w:space="0" w:color="auto"/>
        <w:left w:val="none" w:sz="0" w:space="0" w:color="auto"/>
        <w:bottom w:val="none" w:sz="0" w:space="0" w:color="auto"/>
        <w:right w:val="none" w:sz="0" w:space="0" w:color="auto"/>
      </w:divBdr>
    </w:div>
    <w:div w:id="1746344252">
      <w:bodyDiv w:val="1"/>
      <w:marLeft w:val="0"/>
      <w:marRight w:val="0"/>
      <w:marTop w:val="0"/>
      <w:marBottom w:val="0"/>
      <w:divBdr>
        <w:top w:val="none" w:sz="0" w:space="0" w:color="auto"/>
        <w:left w:val="none" w:sz="0" w:space="0" w:color="auto"/>
        <w:bottom w:val="none" w:sz="0" w:space="0" w:color="auto"/>
        <w:right w:val="none" w:sz="0" w:space="0" w:color="auto"/>
      </w:divBdr>
    </w:div>
    <w:div w:id="19826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Mikias Balkew</dc:creator>
  <cp:keywords/>
  <dc:description/>
  <cp:lastModifiedBy>Bhattacharya, Adrija</cp:lastModifiedBy>
  <cp:revision>2</cp:revision>
  <cp:lastPrinted>2021-10-08T17:07:00Z</cp:lastPrinted>
  <dcterms:created xsi:type="dcterms:W3CDTF">2022-04-16T22:32:00Z</dcterms:created>
  <dcterms:modified xsi:type="dcterms:W3CDTF">2022-04-16T22:32:00Z</dcterms:modified>
</cp:coreProperties>
</file>